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6" w:rsidRDefault="002D08D7" w:rsidP="002D08D7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>Конкурс на замещение должности </w:t>
      </w:r>
      <w:r w:rsidRP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br/>
        <w:t xml:space="preserve">младшего научного сотрудника </w:t>
      </w:r>
    </w:p>
    <w:p w:rsidR="002D08D7" w:rsidRDefault="005E2370" w:rsidP="002D08D7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>о</w:t>
      </w:r>
      <w:r w:rsid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 xml:space="preserve">тдела охотничьего </w:t>
      </w:r>
      <w:proofErr w:type="spellStart"/>
      <w:r w:rsid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>ресурсоведения</w:t>
      </w:r>
      <w:proofErr w:type="spellEnd"/>
      <w:r w:rsid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 xml:space="preserve"> ФГБНУ ВНИИОЗ им. проф</w:t>
      </w:r>
      <w:r w:rsidR="009F409D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>.</w:t>
      </w:r>
      <w:r w:rsid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 xml:space="preserve"> Б.М.</w:t>
      </w:r>
      <w:r w:rsidR="005954B5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 xml:space="preserve"> </w:t>
      </w:r>
      <w:r w:rsid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>Житкова</w:t>
      </w:r>
    </w:p>
    <w:p w:rsidR="002D08D7" w:rsidRPr="002D08D7" w:rsidRDefault="002D08D7" w:rsidP="002D08D7">
      <w:pPr>
        <w:shd w:val="clear" w:color="auto" w:fill="FFFFFF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</w:p>
    <w:p w:rsidR="002D08D7" w:rsidRPr="002D08D7" w:rsidRDefault="002D08D7" w:rsidP="002D08D7">
      <w:pPr>
        <w:shd w:val="clear" w:color="auto" w:fill="FFFFFF"/>
        <w:jc w:val="both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Федеральное государственное </w:t>
      </w:r>
      <w:r w:rsidR="005E2370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бюджетное научное учреждение «Всероссийский научно-исследовательский институт охотничьего хозяйства и звероводства имени профессора Б.М.</w:t>
      </w:r>
      <w:r w:rsidR="005954B5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 </w:t>
      </w:r>
      <w:r w:rsidR="005E2370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Житкова» проводит </w:t>
      </w:r>
      <w:r w:rsidR="005E2370" w:rsidRP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к</w:t>
      </w:r>
      <w:r w:rsidR="005E2370" w:rsidRPr="002D08D7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онкурс на замещение должности </w:t>
      </w:r>
      <w:r w:rsidR="005E2370" w:rsidRPr="002D08D7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br/>
        <w:t xml:space="preserve">младшего научного сотрудника </w:t>
      </w:r>
      <w:r w:rsidR="005E2370" w:rsidRP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 xml:space="preserve">отдела охотничьего </w:t>
      </w:r>
      <w:proofErr w:type="spellStart"/>
      <w:r w:rsidR="005E2370" w:rsidRP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ресурсоведения</w:t>
      </w:r>
      <w:proofErr w:type="spellEnd"/>
      <w:r w:rsid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 xml:space="preserve"> (</w:t>
      </w:r>
      <w:r w:rsidR="005954B5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1</w:t>
      </w:r>
      <w:r w:rsid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 xml:space="preserve"> полн</w:t>
      </w:r>
      <w:r w:rsidR="005954B5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ая</w:t>
      </w:r>
      <w:r w:rsid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 xml:space="preserve"> ставк</w:t>
      </w:r>
      <w:r w:rsidR="005954B5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а</w:t>
      </w:r>
      <w:r w:rsid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)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2D08D7" w:rsidRPr="002D08D7" w:rsidRDefault="002D08D7" w:rsidP="002D08D7">
      <w:pPr>
        <w:shd w:val="clear" w:color="auto" w:fill="FFFFFF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i/>
          <w:iCs/>
          <w:color w:val="515153"/>
          <w:kern w:val="0"/>
          <w:sz w:val="19"/>
          <w:szCs w:val="19"/>
          <w:lang w:eastAsia="ru-RU"/>
        </w:rPr>
        <w:t>Место проведения конкурса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: город </w:t>
      </w:r>
      <w:r w:rsidR="005E2370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Киров</w:t>
      </w:r>
    </w:p>
    <w:p w:rsidR="002D08D7" w:rsidRPr="002D08D7" w:rsidRDefault="002D08D7" w:rsidP="002D08D7">
      <w:pPr>
        <w:shd w:val="clear" w:color="auto" w:fill="FFFFFF"/>
        <w:spacing w:line="288" w:lineRule="atLeast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i/>
          <w:iCs/>
          <w:color w:val="515153"/>
          <w:kern w:val="0"/>
          <w:sz w:val="19"/>
          <w:szCs w:val="19"/>
          <w:lang w:eastAsia="ru-RU"/>
        </w:rPr>
        <w:t>Дата проведения конкурса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: </w:t>
      </w:r>
      <w:r w:rsidR="005E2370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2</w:t>
      </w:r>
      <w:r w:rsidR="00E80DAC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6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</w:t>
      </w:r>
      <w:r w:rsidR="005954B5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декабря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201</w:t>
      </w:r>
      <w:r w:rsidR="005954B5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8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г.</w:t>
      </w:r>
    </w:p>
    <w:p w:rsidR="002D08D7" w:rsidRDefault="002D08D7" w:rsidP="002D08D7">
      <w:pPr>
        <w:shd w:val="clear" w:color="auto" w:fill="FFFFFF"/>
        <w:spacing w:line="288" w:lineRule="atLeast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i/>
          <w:iCs/>
          <w:color w:val="515153"/>
          <w:kern w:val="0"/>
          <w:sz w:val="19"/>
          <w:szCs w:val="19"/>
          <w:lang w:eastAsia="ru-RU"/>
        </w:rPr>
        <w:t>Срок приема заявок для участия в конкурсе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: с 1</w:t>
      </w:r>
      <w:r w:rsidR="005954B5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7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</w:t>
      </w:r>
      <w:r w:rsidR="005954B5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декабря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по </w:t>
      </w:r>
      <w:r w:rsidR="005954B5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21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</w:t>
      </w:r>
      <w:r w:rsidR="005954B5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декабря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201</w:t>
      </w:r>
      <w:r w:rsidR="005954B5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8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г.</w:t>
      </w:r>
    </w:p>
    <w:p w:rsidR="005E2370" w:rsidRDefault="002D08D7" w:rsidP="00297789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Должностные обязанности.</w:t>
      </w:r>
    </w:p>
    <w:p w:rsidR="002D08D7" w:rsidRPr="002D08D7" w:rsidRDefault="002D08D7" w:rsidP="005954B5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Под руководством ответственного исполнителя проводит научные исследования и разработки по отдельным разделам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Осуществляет полевой сбор биологического материала, участвует в работах по количественному учету биологических объектов в природе, производит сбор ведомственных и иных материалов, необходимых для проведения исследований. Изучает научно-техническую информацию, отечественный и зарубежный опыт по исследуемой тематике. Составляет отчеты по теме или ее разделу. Участвует во внедрении результатов исследований и разработок. Повышает свою квалификацию, участвует и выступает с докладами на научных совещаниях, семинарах, конференциях.</w:t>
      </w:r>
    </w:p>
    <w:p w:rsidR="002D08D7" w:rsidRPr="002D08D7" w:rsidRDefault="002D08D7" w:rsidP="00297789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Тематика исследований:</w:t>
      </w:r>
    </w:p>
    <w:p w:rsidR="002D08D7" w:rsidRDefault="009F409D" w:rsidP="002D08D7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О</w:t>
      </w:r>
      <w:r w:rsidR="002D08D7"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хотоведение.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</w:t>
      </w:r>
      <w:r w:rsidR="002D08D7"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инамика численности охотничьих животных. Разработка и совершенствование принципов и методов использования биологических объектов дикой природы</w:t>
      </w:r>
      <w:r w:rsidR="005E2370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. </w:t>
      </w:r>
      <w:r w:rsidR="002D08D7"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Разработка методов учета и прогнозирования численности охотничьих животных, ведения мониторинга и кадастра животного мира, управления популяциями. </w:t>
      </w:r>
    </w:p>
    <w:p w:rsidR="009F409D" w:rsidRDefault="002D08D7" w:rsidP="00297789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Должен знать</w:t>
      </w:r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2D08D7" w:rsidRDefault="002D08D7" w:rsidP="002D08D7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основы трудового законодательства и организации труда; внутренние нормативные акты, приказы и распоряжения; правила и нормы охраны труда, пожарной безопасности.</w:t>
      </w:r>
    </w:p>
    <w:p w:rsidR="009F409D" w:rsidRDefault="002D08D7" w:rsidP="00297789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Требования к квалификации.</w:t>
      </w:r>
    </w:p>
    <w:p w:rsidR="009F409D" w:rsidRPr="002D08D7" w:rsidRDefault="002D08D7" w:rsidP="002D08D7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Высшее профессиональное образование и опыт работы по специальности. При наличии рекомендаций советов высших учебных заведений (факультетов) или ученых советов научных организаций на должность младшего научного сотрудника могут быть назначены выпускники высших учебных заведений. </w:t>
      </w:r>
    </w:p>
    <w:p w:rsidR="002D08D7" w:rsidRPr="002D08D7" w:rsidRDefault="002D08D7" w:rsidP="002D08D7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Наличие публикаций в журналах, входящих базы научного цитирования (РИНЦ/</w:t>
      </w:r>
      <w:proofErr w:type="spellStart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Scopus</w:t>
      </w:r>
      <w:proofErr w:type="spellEnd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/</w:t>
      </w:r>
      <w:proofErr w:type="spellStart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WoS</w:t>
      </w:r>
      <w:proofErr w:type="spellEnd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);</w:t>
      </w:r>
    </w:p>
    <w:p w:rsidR="009F409D" w:rsidRDefault="002D08D7" w:rsidP="002D08D7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Участие в числе авторов докладов в научных совещаниях, семинарах, конференциях.</w:t>
      </w:r>
    </w:p>
    <w:p w:rsidR="002D08D7" w:rsidRPr="002D08D7" w:rsidRDefault="002D08D7" w:rsidP="002D08D7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Срок трудового договора:</w:t>
      </w:r>
      <w:r w:rsidR="007C28DE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5 лет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2D08D7" w:rsidRDefault="002D08D7" w:rsidP="002D08D7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Размер оклада: </w:t>
      </w:r>
      <w:r w:rsidR="00E80DAC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11400-12900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руб./мес.</w:t>
      </w:r>
    </w:p>
    <w:p w:rsidR="002D08D7" w:rsidRPr="002D08D7" w:rsidRDefault="002D08D7" w:rsidP="002D08D7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Надбавки и премии: в соответствии с действующими в Институте положениями.</w:t>
      </w:r>
    </w:p>
    <w:p w:rsidR="002D08D7" w:rsidRPr="002D08D7" w:rsidRDefault="002D08D7" w:rsidP="002D08D7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Для участия в конкурсе претенденту необходимо лично представить</w:t>
      </w:r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в администрацию института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по адресу:</w:t>
      </w:r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610000, </w:t>
      </w:r>
      <w:proofErr w:type="spellStart"/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г.Киров</w:t>
      </w:r>
      <w:proofErr w:type="spellEnd"/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, </w:t>
      </w:r>
      <w:proofErr w:type="spellStart"/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ул.Преображенская</w:t>
      </w:r>
      <w:proofErr w:type="spellEnd"/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, 79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:</w:t>
      </w:r>
    </w:p>
    <w:p w:rsidR="002D08D7" w:rsidRPr="002D08D7" w:rsidRDefault="002D08D7" w:rsidP="002D08D7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Заявление (с согласием на обработку персональных данных).</w:t>
      </w:r>
    </w:p>
    <w:p w:rsidR="002D08D7" w:rsidRPr="002D08D7" w:rsidRDefault="002D08D7" w:rsidP="002D08D7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Автобиографи</w:t>
      </w:r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ю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2D08D7" w:rsidRPr="002D08D7" w:rsidRDefault="002D08D7" w:rsidP="002D08D7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Копи</w:t>
      </w:r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ю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паспорта или заменяющего его документа.</w:t>
      </w:r>
    </w:p>
    <w:p w:rsidR="002D08D7" w:rsidRPr="002D08D7" w:rsidRDefault="002D08D7" w:rsidP="002D08D7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Копи</w:t>
      </w:r>
      <w:r w:rsidR="009F409D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ю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трудовой книжки или иного документа, подтверждающего трудовую деятельность.</w:t>
      </w:r>
    </w:p>
    <w:p w:rsidR="002D08D7" w:rsidRPr="002D08D7" w:rsidRDefault="002D08D7" w:rsidP="002D08D7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Копии документов о высшем образовании и квалификации, ученой степени (при наличии) и ученом звании (при наличии).</w:t>
      </w:r>
    </w:p>
    <w:p w:rsidR="002D08D7" w:rsidRPr="002D08D7" w:rsidRDefault="002D08D7" w:rsidP="002D08D7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Сведения о научной работе (при наличии).</w:t>
      </w:r>
    </w:p>
    <w:p w:rsidR="002D08D7" w:rsidRPr="002D08D7" w:rsidRDefault="002D08D7" w:rsidP="002D08D7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Список трудов (при наличии).</w:t>
      </w:r>
    </w:p>
    <w:p w:rsidR="002D08D7" w:rsidRPr="002D08D7" w:rsidRDefault="002D08D7" w:rsidP="002D08D7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Сведения о педагогической работе (при наличии).</w:t>
      </w:r>
    </w:p>
    <w:p w:rsidR="002D08D7" w:rsidRPr="002D08D7" w:rsidRDefault="002D08D7" w:rsidP="002D08D7">
      <w:pPr>
        <w:shd w:val="clear" w:color="auto" w:fill="FFFFFF"/>
        <w:spacing w:before="30" w:after="30" w:line="288" w:lineRule="atLeast"/>
        <w:jc w:val="both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Претендент вправе предоставить иные материалы, которые наиболее полно характеризуют его квалификацию, опыт и результативность.</w:t>
      </w:r>
    </w:p>
    <w:p w:rsidR="00AD1506" w:rsidRDefault="00AD1506"/>
    <w:p w:rsidR="009F409D" w:rsidRDefault="009F409D"/>
    <w:p w:rsidR="00A75E96" w:rsidRDefault="009F409D" w:rsidP="009F409D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lastRenderedPageBreak/>
        <w:t>Конкурс на замещение должности </w:t>
      </w:r>
      <w:r w:rsidRP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br/>
        <w:t xml:space="preserve">младшего научного сотрудника </w:t>
      </w:r>
    </w:p>
    <w:p w:rsidR="00E80DAC" w:rsidRDefault="009F409D" w:rsidP="009F409D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 xml:space="preserve">отдела </w:t>
      </w:r>
      <w:r w:rsidR="00E80DAC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 xml:space="preserve">экономики, техники, права и охотничьего туризма </w:t>
      </w:r>
    </w:p>
    <w:p w:rsidR="009F409D" w:rsidRDefault="009F409D" w:rsidP="009F409D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 xml:space="preserve">ФГБНУ ВНИИОЗ им. проф. </w:t>
      </w:r>
      <w:proofErr w:type="spellStart"/>
      <w:r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>Б.М.Житкова</w:t>
      </w:r>
      <w:proofErr w:type="spellEnd"/>
    </w:p>
    <w:p w:rsidR="009F409D" w:rsidRPr="002D08D7" w:rsidRDefault="009F409D" w:rsidP="009F409D">
      <w:pPr>
        <w:shd w:val="clear" w:color="auto" w:fill="FFFFFF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</w:p>
    <w:p w:rsidR="009F409D" w:rsidRPr="002D08D7" w:rsidRDefault="009F409D" w:rsidP="009F409D">
      <w:pPr>
        <w:shd w:val="clear" w:color="auto" w:fill="FFFFFF"/>
        <w:jc w:val="both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Федеральное государственное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бюджетное научное учреждение «Всероссийский научно-исследовательский институт охотничьего хозяйства и звероводства имени профессора </w:t>
      </w:r>
      <w:proofErr w:type="spellStart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Б.М.Житкова</w:t>
      </w:r>
      <w:proofErr w:type="spellEnd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» проводит </w:t>
      </w:r>
      <w:r w:rsidRP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к</w:t>
      </w:r>
      <w:r w:rsidRPr="002D08D7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онкурс на замещение должности </w:t>
      </w:r>
      <w:r w:rsidRPr="002D08D7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br/>
        <w:t xml:space="preserve">младшего научного сотрудника </w:t>
      </w:r>
      <w:r w:rsidRP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 xml:space="preserve">отдела </w:t>
      </w:r>
      <w:r w:rsidR="00315925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экологии животных</w:t>
      </w:r>
      <w:r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 xml:space="preserve"> (1 полная ставка)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297789" w:rsidRPr="002D08D7" w:rsidRDefault="00297789" w:rsidP="00297789">
      <w:pPr>
        <w:shd w:val="clear" w:color="auto" w:fill="FFFFFF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i/>
          <w:iCs/>
          <w:color w:val="515153"/>
          <w:kern w:val="0"/>
          <w:sz w:val="19"/>
          <w:szCs w:val="19"/>
          <w:lang w:eastAsia="ru-RU"/>
        </w:rPr>
        <w:t>Место проведения конкурса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: город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Киров</w:t>
      </w:r>
    </w:p>
    <w:p w:rsidR="00297789" w:rsidRPr="002D08D7" w:rsidRDefault="00297789" w:rsidP="00297789">
      <w:pPr>
        <w:shd w:val="clear" w:color="auto" w:fill="FFFFFF"/>
        <w:spacing w:line="288" w:lineRule="atLeast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i/>
          <w:iCs/>
          <w:color w:val="515153"/>
          <w:kern w:val="0"/>
          <w:sz w:val="19"/>
          <w:szCs w:val="19"/>
          <w:lang w:eastAsia="ru-RU"/>
        </w:rPr>
        <w:t>Дата проведения конкурса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: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2</w:t>
      </w:r>
      <w:r w:rsidR="00E80DAC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6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декабря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201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8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г.</w:t>
      </w:r>
    </w:p>
    <w:p w:rsidR="00297789" w:rsidRDefault="00297789" w:rsidP="00297789">
      <w:pPr>
        <w:shd w:val="clear" w:color="auto" w:fill="FFFFFF"/>
        <w:spacing w:line="288" w:lineRule="atLeast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i/>
          <w:iCs/>
          <w:color w:val="515153"/>
          <w:kern w:val="0"/>
          <w:sz w:val="19"/>
          <w:szCs w:val="19"/>
          <w:lang w:eastAsia="ru-RU"/>
        </w:rPr>
        <w:t>Срок приема заявок для участия в конкурсе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: с 1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7 декабря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по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21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декабря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201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8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г.</w:t>
      </w:r>
    </w:p>
    <w:p w:rsidR="00297789" w:rsidRDefault="00297789" w:rsidP="00297789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Должностные обязанности.</w:t>
      </w:r>
    </w:p>
    <w:p w:rsidR="00297789" w:rsidRPr="002D08D7" w:rsidRDefault="00297789" w:rsidP="00297789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Под руководством ответственного исполнителя проводит научные исследования и разработки по отдельным разделам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Осуществляет полевой сбор биологического материала, участвует в работах по количественному учету биологических объектов в природе, производит сбор ведомственных и иных материалов, необходимых для проведения исследований. Изучает научно-техническую информацию, отечественный и зарубежный опыт по исследуемой тематике. Составляет отчеты по теме или ее разделу. Участвует во внедрении результатов исследований и разработок. Повышает свою квалификацию, участвует и выступает с докладами на научных совещаниях, семинарах, конференциях.</w:t>
      </w:r>
    </w:p>
    <w:p w:rsidR="00297789" w:rsidRPr="002D08D7" w:rsidRDefault="00297789" w:rsidP="00297789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Тематика исследований:</w:t>
      </w:r>
    </w:p>
    <w:p w:rsidR="00297789" w:rsidRDefault="00297789" w:rsidP="00297789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О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хотоведение.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инамика численности охотничьих животных. Разработка и совершенствование принципов и методов использования биологических объектов дикой природы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.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Разработка методов учета и прогнозирования численности охотничьих животных, ведения мониторинга и кадастра животного мира, управления популяциями. </w:t>
      </w:r>
    </w:p>
    <w:p w:rsidR="00297789" w:rsidRDefault="00297789" w:rsidP="00297789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Должен знать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297789" w:rsidRDefault="00297789" w:rsidP="00297789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основы трудового законодательства и организации труда; внутренние нормативные акты, приказы и распоряжения; правила и нормы охраны труда, пожарной безопасности.</w:t>
      </w:r>
    </w:p>
    <w:p w:rsidR="00297789" w:rsidRDefault="00297789" w:rsidP="00297789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Требования к квалификации.</w:t>
      </w:r>
    </w:p>
    <w:p w:rsidR="00297789" w:rsidRPr="002D08D7" w:rsidRDefault="00297789" w:rsidP="00297789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Высшее профессиональное образование и опыт работы по специальности. При наличии рекомендаций советов высших учебных заведений (факультетов) или ученых советов научных организаций на должность младшего научного сотрудника могут быть назначены выпускники высших учебных заведений. </w:t>
      </w:r>
    </w:p>
    <w:p w:rsidR="00297789" w:rsidRPr="002D08D7" w:rsidRDefault="00297789" w:rsidP="00297789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Наличие публикаций в журналах, входящих базы научного цитирования (РИНЦ/</w:t>
      </w:r>
      <w:proofErr w:type="spellStart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Scopus</w:t>
      </w:r>
      <w:proofErr w:type="spellEnd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/</w:t>
      </w:r>
      <w:proofErr w:type="spellStart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WoS</w:t>
      </w:r>
      <w:proofErr w:type="spellEnd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);</w:t>
      </w:r>
    </w:p>
    <w:p w:rsidR="00297789" w:rsidRDefault="00297789" w:rsidP="00297789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Участие в числе авторов докладов в научных совещаниях, семинарах, конференциях.</w:t>
      </w:r>
    </w:p>
    <w:p w:rsidR="00297789" w:rsidRPr="002D08D7" w:rsidRDefault="00297789" w:rsidP="00297789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Срок трудового договора: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5 лет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297789" w:rsidRDefault="00297789" w:rsidP="00297789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Размер оклада: </w:t>
      </w:r>
      <w:r w:rsidR="00E80DAC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11400-12900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руб./мес.</w:t>
      </w:r>
    </w:p>
    <w:p w:rsidR="00297789" w:rsidRPr="002D08D7" w:rsidRDefault="00297789" w:rsidP="00297789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Надбавки и премии: в соответствии с действующими в Институте положениями.</w:t>
      </w:r>
    </w:p>
    <w:p w:rsidR="00297789" w:rsidRPr="002D08D7" w:rsidRDefault="00297789" w:rsidP="00297789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Для участия в конкурсе претенденту необходимо лично представить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в администрацию института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по адресу: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610000, </w:t>
      </w:r>
      <w:proofErr w:type="spellStart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г.Киров</w:t>
      </w:r>
      <w:proofErr w:type="spellEnd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ул.Преображенская</w:t>
      </w:r>
      <w:proofErr w:type="spellEnd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, 79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:</w:t>
      </w:r>
    </w:p>
    <w:p w:rsidR="00297789" w:rsidRPr="002D08D7" w:rsidRDefault="00297789" w:rsidP="00297789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Заявление (с согласием на обработку персональных данных).</w:t>
      </w:r>
    </w:p>
    <w:p w:rsidR="00297789" w:rsidRPr="002D08D7" w:rsidRDefault="00297789" w:rsidP="00297789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Автобиографи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ю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297789" w:rsidRPr="002D08D7" w:rsidRDefault="00297789" w:rsidP="00297789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Копи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ю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паспорта или заменяющего его документа.</w:t>
      </w:r>
    </w:p>
    <w:p w:rsidR="00297789" w:rsidRPr="002D08D7" w:rsidRDefault="00297789" w:rsidP="00297789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Копи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ю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трудовой книжки или иного документа, подтверждающего трудовую деятельность.</w:t>
      </w:r>
    </w:p>
    <w:p w:rsidR="00297789" w:rsidRPr="002D08D7" w:rsidRDefault="00297789" w:rsidP="00297789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Копии документов о высшем образовании и квалификации, ученой степени (при наличии) и ученом звании (при наличии).</w:t>
      </w:r>
    </w:p>
    <w:p w:rsidR="00297789" w:rsidRPr="002D08D7" w:rsidRDefault="00297789" w:rsidP="00297789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Сведения о научной работе (при наличии).</w:t>
      </w:r>
    </w:p>
    <w:p w:rsidR="00297789" w:rsidRPr="002D08D7" w:rsidRDefault="00297789" w:rsidP="00297789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Список трудов (при наличии).</w:t>
      </w:r>
    </w:p>
    <w:p w:rsidR="00297789" w:rsidRPr="002D08D7" w:rsidRDefault="00297789" w:rsidP="00297789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Сведения о педагогической работе (при наличии).</w:t>
      </w:r>
    </w:p>
    <w:p w:rsidR="00297789" w:rsidRPr="002D08D7" w:rsidRDefault="00297789" w:rsidP="00297789">
      <w:pPr>
        <w:shd w:val="clear" w:color="auto" w:fill="FFFFFF"/>
        <w:spacing w:before="30" w:after="30" w:line="288" w:lineRule="atLeast"/>
        <w:jc w:val="both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Претендент вправе предоставить иные материалы, которые наиболее полно характеризуют его квалификацию, опыт и результативность.</w:t>
      </w:r>
    </w:p>
    <w:p w:rsidR="00E61926" w:rsidRDefault="00E61926">
      <w:r>
        <w:br w:type="page"/>
      </w:r>
    </w:p>
    <w:p w:rsidR="00E61926" w:rsidRDefault="00E61926" w:rsidP="00E61926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lastRenderedPageBreak/>
        <w:t>Конкурс на замещение должности </w:t>
      </w:r>
      <w:r w:rsidRPr="002D08D7"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br/>
        <w:t xml:space="preserve">младшего научного сотрудника </w:t>
      </w:r>
    </w:p>
    <w:p w:rsidR="00E61926" w:rsidRDefault="00E61926" w:rsidP="00E61926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 xml:space="preserve">отдела </w:t>
      </w:r>
      <w:r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>экологии животных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515153"/>
          <w:kern w:val="0"/>
          <w:sz w:val="19"/>
          <w:szCs w:val="19"/>
          <w:lang w:eastAsia="ru-RU"/>
        </w:rPr>
        <w:t xml:space="preserve"> ФГБНУ ВНИИОЗ им. проф. Б.М. Житкова</w:t>
      </w:r>
    </w:p>
    <w:p w:rsidR="00E61926" w:rsidRPr="002D08D7" w:rsidRDefault="00E61926" w:rsidP="00E61926">
      <w:pPr>
        <w:shd w:val="clear" w:color="auto" w:fill="FFFFFF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</w:p>
    <w:p w:rsidR="00E61926" w:rsidRPr="002D08D7" w:rsidRDefault="00E61926" w:rsidP="00E61926">
      <w:pPr>
        <w:shd w:val="clear" w:color="auto" w:fill="FFFFFF"/>
        <w:jc w:val="both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Федеральное государственное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бюджетное научное учреждение «Всероссийский научно-исследовательский институт охотничьего хозяйства и звероводства имени профессора Б.М. Житкова» проводит </w:t>
      </w:r>
      <w:r w:rsidRP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к</w:t>
      </w:r>
      <w:r w:rsidRPr="002D08D7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онкурс на замещение должности </w:t>
      </w:r>
      <w:r w:rsidRPr="002D08D7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br/>
        <w:t xml:space="preserve">младшего научного сотрудника </w:t>
      </w:r>
      <w:r w:rsidRP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 xml:space="preserve">отдела охотничьего </w:t>
      </w:r>
      <w:proofErr w:type="spellStart"/>
      <w:r w:rsidRPr="005E2370"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>ресурсоведения</w:t>
      </w:r>
      <w:proofErr w:type="spellEnd"/>
      <w:r>
        <w:rPr>
          <w:rFonts w:ascii="Verdana" w:eastAsia="Times New Roman" w:hAnsi="Verdana" w:cs="Times New Roman"/>
          <w:bCs/>
          <w:color w:val="515153"/>
          <w:kern w:val="0"/>
          <w:sz w:val="19"/>
          <w:szCs w:val="19"/>
          <w:lang w:eastAsia="ru-RU"/>
        </w:rPr>
        <w:t xml:space="preserve"> (1 полная ставка)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E61926" w:rsidRPr="002D08D7" w:rsidRDefault="00E61926" w:rsidP="00E61926">
      <w:pPr>
        <w:shd w:val="clear" w:color="auto" w:fill="FFFFFF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i/>
          <w:iCs/>
          <w:color w:val="515153"/>
          <w:kern w:val="0"/>
          <w:sz w:val="19"/>
          <w:szCs w:val="19"/>
          <w:lang w:eastAsia="ru-RU"/>
        </w:rPr>
        <w:t>Место проведения конкурса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: город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Киров</w:t>
      </w:r>
    </w:p>
    <w:p w:rsidR="00E61926" w:rsidRPr="002D08D7" w:rsidRDefault="00E61926" w:rsidP="00E61926">
      <w:pPr>
        <w:shd w:val="clear" w:color="auto" w:fill="FFFFFF"/>
        <w:spacing w:line="288" w:lineRule="atLeast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i/>
          <w:iCs/>
          <w:color w:val="515153"/>
          <w:kern w:val="0"/>
          <w:sz w:val="19"/>
          <w:szCs w:val="19"/>
          <w:lang w:eastAsia="ru-RU"/>
        </w:rPr>
        <w:t>Дата проведения конкурса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: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26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декабря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201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8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г.</w:t>
      </w:r>
    </w:p>
    <w:p w:rsidR="00E61926" w:rsidRDefault="00E61926" w:rsidP="00E61926">
      <w:pPr>
        <w:shd w:val="clear" w:color="auto" w:fill="FFFFFF"/>
        <w:spacing w:line="288" w:lineRule="atLeast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i/>
          <w:iCs/>
          <w:color w:val="515153"/>
          <w:kern w:val="0"/>
          <w:sz w:val="19"/>
          <w:szCs w:val="19"/>
          <w:lang w:eastAsia="ru-RU"/>
        </w:rPr>
        <w:t>Срок приема заявок для участия в конкурсе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: с 1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7 декабря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по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21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декабря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201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8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г.</w:t>
      </w:r>
    </w:p>
    <w:p w:rsidR="00E61926" w:rsidRDefault="00E61926" w:rsidP="00E61926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Должностные обязанности.</w:t>
      </w:r>
    </w:p>
    <w:p w:rsidR="00E61926" w:rsidRPr="002D08D7" w:rsidRDefault="00E61926" w:rsidP="00E61926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Под руководством ответственного исполнителя проводит научные исследования и разработки по отдельным разделам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Осуществляет полевой сбор биологического материала, участвует в работах по количественному учету биологических объектов в природе, производит сбор ведомственных и иных материалов, необходимых для проведения исследований. Изучает научно-техническую информацию, отечественный и зарубежный опыт по исследуемой тематике. Составляет отчеты по теме или ее разделу. Участвует во внедрении результатов исследований и разработок. Повышает свою квалификацию, участвует и выступает с докладами на научных совещаниях, семинарах, конференциях.</w:t>
      </w:r>
    </w:p>
    <w:p w:rsidR="00E61926" w:rsidRPr="002D08D7" w:rsidRDefault="00E61926" w:rsidP="00E61926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Тематика исследований:</w:t>
      </w:r>
    </w:p>
    <w:p w:rsidR="00E61926" w:rsidRDefault="00E61926" w:rsidP="00E61926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О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хотоведение.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инамика численности охотничьих животных. Разработка и совершенствование принципов и методов использования биологических объектов дикой природы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.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Разработка методов учета и прогнозирования численности охотничьих животных, ведения мониторинга и кадастра животного мира, управления популяциями. </w:t>
      </w:r>
    </w:p>
    <w:p w:rsidR="00E61926" w:rsidRDefault="00E61926" w:rsidP="00E61926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Должен знать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E61926" w:rsidRDefault="00E61926" w:rsidP="00E61926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основы трудового законодательства и организации труда; внутренние нормативные акты, приказы и распоряжения; правила и нормы охраны труда, пожарной безопасности.</w:t>
      </w:r>
    </w:p>
    <w:p w:rsidR="00E61926" w:rsidRDefault="00E61926" w:rsidP="00E61926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Требования к квалификации.</w:t>
      </w:r>
    </w:p>
    <w:p w:rsidR="00E61926" w:rsidRPr="002D08D7" w:rsidRDefault="00E61926" w:rsidP="00E61926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Высшее профессиональное образование и опыт работы по специальности. При наличии рекомендаций советов высших учебных заведений (факультетов) или ученых советов научных организаций на должность младшего научного сотрудника могут быть назначены выпускники высших учебных заведений. </w:t>
      </w:r>
    </w:p>
    <w:p w:rsidR="00E61926" w:rsidRPr="002D08D7" w:rsidRDefault="00E61926" w:rsidP="00E61926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Наличие публикаций в журналах, входящих базы научного цитирования (РИНЦ/</w:t>
      </w:r>
      <w:proofErr w:type="spellStart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Scopus</w:t>
      </w:r>
      <w:proofErr w:type="spellEnd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/</w:t>
      </w:r>
      <w:proofErr w:type="spellStart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WoS</w:t>
      </w:r>
      <w:proofErr w:type="spellEnd"/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);</w:t>
      </w:r>
    </w:p>
    <w:p w:rsidR="00E61926" w:rsidRDefault="00E61926" w:rsidP="00E61926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Участие в числе авторов докладов в научных совещаниях, семинарах, конференциях.</w:t>
      </w:r>
    </w:p>
    <w:p w:rsidR="00E61926" w:rsidRPr="002D08D7" w:rsidRDefault="00E61926" w:rsidP="00E61926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Срок трудового договора: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5 лет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E61926" w:rsidRDefault="00E61926" w:rsidP="00E61926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Размер оклада: 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11400-12900 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руб./мес.</w:t>
      </w:r>
    </w:p>
    <w:p w:rsidR="00E61926" w:rsidRPr="002D08D7" w:rsidRDefault="00E61926" w:rsidP="00E61926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Надбавки и премии: в соответствии с действующими в Институте положениями.</w:t>
      </w:r>
    </w:p>
    <w:p w:rsidR="00E61926" w:rsidRPr="002D08D7" w:rsidRDefault="00E61926" w:rsidP="00E61926">
      <w:pPr>
        <w:shd w:val="clear" w:color="auto" w:fill="FFFFFF"/>
        <w:spacing w:before="30" w:after="3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Для участия в конкурсе претенденту необходимо лично представить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в администрацию института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по адресу: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610000, </w:t>
      </w:r>
      <w:proofErr w:type="spellStart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г.Киров</w:t>
      </w:r>
      <w:proofErr w:type="spellEnd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ул.Преображенская</w:t>
      </w:r>
      <w:proofErr w:type="spellEnd"/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, 79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:</w:t>
      </w:r>
    </w:p>
    <w:p w:rsidR="00E61926" w:rsidRPr="002D08D7" w:rsidRDefault="00E61926" w:rsidP="00E61926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Заявление (с согласием на обработку персональных данных).</w:t>
      </w:r>
    </w:p>
    <w:p w:rsidR="00E61926" w:rsidRPr="002D08D7" w:rsidRDefault="00E61926" w:rsidP="00E61926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Автобиографи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ю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.</w:t>
      </w:r>
    </w:p>
    <w:p w:rsidR="00E61926" w:rsidRPr="002D08D7" w:rsidRDefault="00E61926" w:rsidP="00E61926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Копи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ю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паспорта или заменяющего его документа.</w:t>
      </w:r>
    </w:p>
    <w:p w:rsidR="00E61926" w:rsidRPr="002D08D7" w:rsidRDefault="00E61926" w:rsidP="00E61926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Копи</w:t>
      </w:r>
      <w:r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ю</w:t>
      </w: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 xml:space="preserve"> трудовой книжки или иного документа, подтверждающего трудовую деятельность.</w:t>
      </w:r>
    </w:p>
    <w:p w:rsidR="00E61926" w:rsidRPr="002D08D7" w:rsidRDefault="00E61926" w:rsidP="00E61926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Копии документов о высшем образовании и квалификации, ученой степени (при наличии) и ученом звании (при наличии).</w:t>
      </w:r>
    </w:p>
    <w:p w:rsidR="00E61926" w:rsidRPr="002D08D7" w:rsidRDefault="00E61926" w:rsidP="00E61926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Сведения о научной работе (при наличии).</w:t>
      </w:r>
    </w:p>
    <w:p w:rsidR="00E61926" w:rsidRPr="002D08D7" w:rsidRDefault="00E61926" w:rsidP="00E61926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Список трудов (при наличии).</w:t>
      </w:r>
    </w:p>
    <w:p w:rsidR="00E61926" w:rsidRPr="002D08D7" w:rsidRDefault="00E61926" w:rsidP="00E61926">
      <w:pPr>
        <w:numPr>
          <w:ilvl w:val="0"/>
          <w:numId w:val="3"/>
        </w:numPr>
        <w:shd w:val="clear" w:color="auto" w:fill="FFFFFF"/>
        <w:spacing w:line="288" w:lineRule="atLeast"/>
        <w:ind w:left="240" w:right="180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Сведения о педагогической работе (при наличии).</w:t>
      </w:r>
    </w:p>
    <w:p w:rsidR="00E61926" w:rsidRPr="002D08D7" w:rsidRDefault="00E61926" w:rsidP="00E61926">
      <w:pPr>
        <w:shd w:val="clear" w:color="auto" w:fill="FFFFFF"/>
        <w:spacing w:before="30" w:after="30" w:line="288" w:lineRule="atLeast"/>
        <w:jc w:val="both"/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</w:pPr>
      <w:r w:rsidRPr="002D08D7">
        <w:rPr>
          <w:rFonts w:ascii="Verdana" w:eastAsia="Times New Roman" w:hAnsi="Verdana" w:cs="Times New Roman"/>
          <w:color w:val="515153"/>
          <w:kern w:val="0"/>
          <w:sz w:val="19"/>
          <w:szCs w:val="19"/>
          <w:lang w:eastAsia="ru-RU"/>
        </w:rPr>
        <w:t>Претендент вправе предоставить иные материалы, которые наиболее полно характеризуют его квалификацию, опыт и результативность.</w:t>
      </w:r>
    </w:p>
    <w:p w:rsidR="00E61926" w:rsidRDefault="00E61926" w:rsidP="00E61926"/>
    <w:p w:rsidR="009F409D" w:rsidRDefault="009F409D"/>
    <w:sectPr w:rsidR="009F409D" w:rsidSect="00297789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2857"/>
    <w:multiLevelType w:val="multilevel"/>
    <w:tmpl w:val="A39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57017"/>
    <w:multiLevelType w:val="multilevel"/>
    <w:tmpl w:val="0AA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C154B"/>
    <w:multiLevelType w:val="multilevel"/>
    <w:tmpl w:val="3C4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D7"/>
    <w:rsid w:val="00297789"/>
    <w:rsid w:val="002D08D7"/>
    <w:rsid w:val="00315925"/>
    <w:rsid w:val="00590428"/>
    <w:rsid w:val="005954B5"/>
    <w:rsid w:val="005B22DF"/>
    <w:rsid w:val="005E2370"/>
    <w:rsid w:val="007C28DE"/>
    <w:rsid w:val="009F409D"/>
    <w:rsid w:val="00A75E96"/>
    <w:rsid w:val="00AA2C6B"/>
    <w:rsid w:val="00AD1506"/>
    <w:rsid w:val="00E61926"/>
    <w:rsid w:val="00E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873FE-7D66-4A94-9FB1-54AE6C1A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Slava</cp:lastModifiedBy>
  <cp:revision>6</cp:revision>
  <dcterms:created xsi:type="dcterms:W3CDTF">2018-10-24T14:39:00Z</dcterms:created>
  <dcterms:modified xsi:type="dcterms:W3CDTF">2018-10-30T14:23:00Z</dcterms:modified>
</cp:coreProperties>
</file>